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E620F">
      <w:pPr>
        <w:widowControl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1244A79A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中国环境科学研究院</w:t>
      </w:r>
      <w:r>
        <w:rPr>
          <w:rFonts w:hint="eastAsia" w:ascii="方正小标宋简体" w:eastAsia="方正小标宋简体"/>
          <w:sz w:val="36"/>
          <w:szCs w:val="36"/>
          <w:u w:val="single"/>
        </w:rPr>
        <w:t>2025</w:t>
      </w:r>
      <w:r>
        <w:rPr>
          <w:rFonts w:hint="eastAsia" w:ascii="方正小标宋简体" w:eastAsia="方正小标宋简体"/>
          <w:sz w:val="36"/>
          <w:szCs w:val="36"/>
        </w:rPr>
        <w:t>年硕士研究生复试登记表</w:t>
      </w:r>
    </w:p>
    <w:tbl>
      <w:tblPr>
        <w:tblStyle w:val="13"/>
        <w:tblW w:w="1065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562"/>
        <w:gridCol w:w="189"/>
        <w:gridCol w:w="630"/>
        <w:gridCol w:w="7"/>
        <w:gridCol w:w="355"/>
        <w:gridCol w:w="1134"/>
        <w:gridCol w:w="452"/>
        <w:gridCol w:w="1249"/>
        <w:gridCol w:w="792"/>
        <w:gridCol w:w="200"/>
        <w:gridCol w:w="1001"/>
        <w:gridCol w:w="842"/>
        <w:gridCol w:w="851"/>
        <w:gridCol w:w="285"/>
        <w:gridCol w:w="573"/>
        <w:gridCol w:w="869"/>
      </w:tblGrid>
      <w:tr w14:paraId="1D0A306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22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DE83BA">
            <w:pPr>
              <w:spacing w:line="360" w:lineRule="auto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姓</w:t>
            </w:r>
            <w:r>
              <w:rPr>
                <w:rFonts w:hint="eastAsia" w:eastAsia="仿宋_GB2312"/>
                <w:color w:val="333333"/>
              </w:rPr>
              <w:t xml:space="preserve">  </w:t>
            </w:r>
            <w:r>
              <w:rPr>
                <w:rFonts w:hint="eastAsia" w:ascii="仿宋_GB2312" w:eastAsia="仿宋_GB2312" w:cs="Arial"/>
                <w:color w:val="333333"/>
              </w:rPr>
              <w:t>名</w:t>
            </w:r>
          </w:p>
        </w:tc>
        <w:tc>
          <w:tcPr>
            <w:tcW w:w="1181" w:type="dxa"/>
            <w:gridSpan w:val="4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69706D08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1586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913AC7E">
            <w:pPr>
              <w:spacing w:line="360" w:lineRule="auto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性别</w:t>
            </w:r>
          </w:p>
        </w:tc>
        <w:tc>
          <w:tcPr>
            <w:tcW w:w="124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2CD166C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79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30E1ED00">
            <w:pPr>
              <w:snapToGrid w:val="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考生编号</w:t>
            </w:r>
          </w:p>
        </w:tc>
        <w:tc>
          <w:tcPr>
            <w:tcW w:w="28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4DE294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A2FD7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  <w:r>
              <w:rPr>
                <w:rFonts w:hint="eastAsia" w:ascii="仿宋_GB2312" w:eastAsia="仿宋_GB2312"/>
                <w:color w:val="333333"/>
              </w:rPr>
              <w:t>照片</w:t>
            </w:r>
            <w:r>
              <w:rPr>
                <w:rFonts w:hint="eastAsia"/>
                <w:color w:val="333333"/>
              </w:rPr>
              <w:t>  </w:t>
            </w:r>
          </w:p>
        </w:tc>
      </w:tr>
      <w:tr w14:paraId="763F87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EFF5CD">
            <w:pPr>
              <w:widowControl/>
              <w:jc w:val="left"/>
              <w:rPr>
                <w:rFonts w:ascii="Arial Unicode MS" w:hAnsi="Arial Unicode MS" w:eastAsia="仿宋_GB2312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2B58227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84EF35A">
            <w:pPr>
              <w:widowControl/>
              <w:jc w:val="left"/>
              <w:rPr>
                <w:rFonts w:ascii="Arial Unicode MS" w:hAnsi="Arial Unicode MS" w:eastAsia="仿宋_GB2312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7DA8DBA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67BDDBC">
            <w:pPr>
              <w:snapToGrid w:val="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证件号码</w:t>
            </w:r>
          </w:p>
        </w:tc>
        <w:tc>
          <w:tcPr>
            <w:tcW w:w="2894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8F61B82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8A3C7D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</w:tr>
      <w:tr w14:paraId="7456CCA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454393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出生年月</w:t>
            </w:r>
          </w:p>
        </w:tc>
        <w:tc>
          <w:tcPr>
            <w:tcW w:w="11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423E5A1C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158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6D13B9D0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最后学历</w:t>
            </w:r>
          </w:p>
        </w:tc>
        <w:tc>
          <w:tcPr>
            <w:tcW w:w="20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28CC5201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1201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172CA81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毕业</w:t>
            </w:r>
          </w:p>
          <w:p w14:paraId="6BCF7E0B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时间</w:t>
            </w:r>
          </w:p>
        </w:tc>
        <w:tc>
          <w:tcPr>
            <w:tcW w:w="16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2235B45">
            <w:pPr>
              <w:widowControl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</w:p>
          <w:p w14:paraId="71710F80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6C8C80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</w:tr>
      <w:tr w14:paraId="36AD82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0F65825">
            <w:pPr>
              <w:spacing w:line="360" w:lineRule="auto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毕业院校</w:t>
            </w:r>
          </w:p>
        </w:tc>
        <w:tc>
          <w:tcPr>
            <w:tcW w:w="2767" w:type="dxa"/>
            <w:gridSpan w:val="6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05AE2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204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CB68F8">
            <w:pPr>
              <w:spacing w:line="360" w:lineRule="auto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毕业专业</w:t>
            </w:r>
          </w:p>
        </w:tc>
        <w:tc>
          <w:tcPr>
            <w:tcW w:w="2894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1D86B5E8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D4784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</w:tr>
      <w:tr w14:paraId="1849C5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AD3A8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政治面貌</w:t>
            </w:r>
          </w:p>
        </w:tc>
        <w:tc>
          <w:tcPr>
            <w:tcW w:w="27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69F56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EB6EC6">
            <w:pPr>
              <w:ind w:left="-105" w:leftChars="-50" w:right="-105" w:rightChars="-50"/>
              <w:jc w:val="center"/>
              <w:rPr>
                <w:rFonts w:hint="eastAsia" w:eastAsia="仿宋_GB2312" w:cs="Arial"/>
                <w:color w:val="333333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报考专业及代码</w:t>
            </w:r>
          </w:p>
          <w:p w14:paraId="2105752D">
            <w:pPr>
              <w:ind w:left="-105" w:leftChars="-50" w:right="-105" w:rightChars="-5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（</w:t>
            </w:r>
            <w:r>
              <w:rPr>
                <w:rFonts w:hint="eastAsia" w:ascii="仿宋_GB2312" w:eastAsia="仿宋_GB2312" w:cs="Arial"/>
                <w:color w:val="FF0000"/>
              </w:rPr>
              <w:t>注明学硕或专硕）</w:t>
            </w:r>
          </w:p>
        </w:tc>
        <w:tc>
          <w:tcPr>
            <w:tcW w:w="4621" w:type="dxa"/>
            <w:gridSpan w:val="7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96D119E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</w:tr>
      <w:tr w14:paraId="5670950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6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1DFC9A">
            <w:pPr>
              <w:spacing w:line="360" w:lineRule="auto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研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究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生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入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学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考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试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初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试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成</w:t>
            </w:r>
            <w:r>
              <w:rPr>
                <w:rFonts w:hint="eastAsia" w:eastAsia="仿宋_GB2312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Arial"/>
                <w:color w:val="333333"/>
                <w:sz w:val="24"/>
                <w:szCs w:val="24"/>
              </w:rPr>
              <w:t>绩</w:t>
            </w:r>
          </w:p>
        </w:tc>
      </w:tr>
      <w:tr w14:paraId="1D63AA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65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813369E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政治成绩</w:t>
            </w:r>
          </w:p>
        </w:tc>
        <w:tc>
          <w:tcPr>
            <w:tcW w:w="751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42320E4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992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62B1AE55">
            <w:pPr>
              <w:ind w:left="-105" w:leftChars="-50" w:right="-105" w:rightChars="-5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英语成绩</w:t>
            </w:r>
            <w:r>
              <w:rPr>
                <w:rFonts w:hint="eastAsia" w:ascii="仿宋_GB2312" w:eastAsia="仿宋_GB2312" w:cs="Arial"/>
                <w:color w:val="FF0000"/>
                <w:spacing w:val="-12"/>
                <w:sz w:val="18"/>
                <w:szCs w:val="18"/>
              </w:rPr>
              <w:t>（科目代码）</w:t>
            </w:r>
          </w:p>
        </w:tc>
        <w:tc>
          <w:tcPr>
            <w:tcW w:w="113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579D51C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7208">
            <w:pPr>
              <w:ind w:left="-105" w:leftChars="-50" w:right="-105" w:rightChars="-5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业务课一</w:t>
            </w:r>
          </w:p>
          <w:p w14:paraId="72B07518">
            <w:pPr>
              <w:ind w:left="-105" w:leftChars="-50" w:right="-105" w:rightChars="-50"/>
              <w:jc w:val="center"/>
              <w:rPr>
                <w:rFonts w:hint="eastAsia" w:ascii="Arial Unicode MS" w:hAnsi="Arial Unicode MS" w:eastAsia="仿宋_GB2312" w:cs="Arial"/>
                <w:color w:val="333333"/>
                <w:sz w:val="18"/>
                <w:szCs w:val="18"/>
              </w:rPr>
            </w:pPr>
            <w:r>
              <w:rPr>
                <w:rFonts w:hint="eastAsia" w:ascii="仿宋_GB2312" w:eastAsia="仿宋_GB2312" w:cs="Arial"/>
                <w:color w:val="333333"/>
                <w:sz w:val="18"/>
                <w:szCs w:val="18"/>
              </w:rPr>
              <w:t>（科目名称、代码）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8911E7">
            <w:pPr>
              <w:ind w:left="-105" w:leftChars="-50" w:right="-105" w:rightChars="-5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成绩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80B240">
            <w:pPr>
              <w:ind w:left="-105" w:leftChars="-50" w:right="-105" w:rightChars="-5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业务课二</w:t>
            </w:r>
          </w:p>
          <w:p w14:paraId="7B42E0F1">
            <w:pPr>
              <w:ind w:left="-105" w:leftChars="-50" w:right="-105" w:rightChars="-50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  <w:sz w:val="18"/>
                <w:szCs w:val="18"/>
              </w:rPr>
              <w:t>（科目名称、代码）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BC7762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成绩</w:t>
            </w:r>
          </w:p>
        </w:tc>
        <w:tc>
          <w:tcPr>
            <w:tcW w:w="57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0C3CD1EE">
            <w:pPr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总分</w:t>
            </w:r>
          </w:p>
        </w:tc>
        <w:tc>
          <w:tcPr>
            <w:tcW w:w="86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44E5D72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</w:tr>
      <w:tr w14:paraId="3E5A36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A0BE4F">
            <w:pPr>
              <w:widowControl/>
              <w:jc w:val="left"/>
              <w:rPr>
                <w:rFonts w:ascii="Arial Unicode MS" w:hAnsi="Arial Unicode MS" w:eastAsia="仿宋_GB2312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8B19460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6F95D8C6">
            <w:pPr>
              <w:widowControl/>
              <w:jc w:val="left"/>
              <w:rPr>
                <w:rFonts w:ascii="Arial Unicode MS" w:hAnsi="Arial Unicode MS" w:eastAsia="仿宋_GB2312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62AA2315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3410BFE9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019F1AFA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4FDA8751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0D86057F">
            <w:pPr>
              <w:spacing w:line="360" w:lineRule="auto"/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698D9A9F">
            <w:pPr>
              <w:widowControl/>
              <w:jc w:val="left"/>
              <w:rPr>
                <w:rFonts w:ascii="Arial Unicode MS" w:hAnsi="Arial Unicode MS" w:eastAsia="仿宋_GB2312"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7871BC85">
            <w:pPr>
              <w:widowControl/>
              <w:jc w:val="left"/>
              <w:rPr>
                <w:rFonts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</w:tr>
      <w:tr w14:paraId="5B134D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  <w:jc w:val="center"/>
        </w:trPr>
        <w:tc>
          <w:tcPr>
            <w:tcW w:w="20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13896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Arial Unicode MS" w:eastAsia="仿宋_GB2312"/>
                <w:color w:val="333333"/>
                <w:sz w:val="24"/>
                <w:szCs w:val="24"/>
              </w:rPr>
              <w:t>本科已修的主要专业课程、成绩及绩点排名</w:t>
            </w:r>
          </w:p>
        </w:tc>
        <w:tc>
          <w:tcPr>
            <w:tcW w:w="8610" w:type="dxa"/>
            <w:gridSpan w:val="13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497E1">
            <w:pPr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</w:tr>
      <w:tr w14:paraId="7025875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2040" w:type="dxa"/>
            <w:gridSpan w:val="4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 w14:paraId="0E9EB077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Arial Unicode MS" w:eastAsia="仿宋_GB2312"/>
                <w:color w:val="333333"/>
                <w:sz w:val="24"/>
                <w:szCs w:val="24"/>
              </w:rPr>
              <w:t>英语水平</w:t>
            </w:r>
          </w:p>
        </w:tc>
        <w:tc>
          <w:tcPr>
            <w:tcW w:w="8610" w:type="dxa"/>
            <w:gridSpan w:val="1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8E479E7">
            <w:pPr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Arial Unicode MS" w:eastAsia="仿宋_GB2312"/>
                <w:color w:val="333333"/>
                <w:sz w:val="24"/>
                <w:szCs w:val="24"/>
              </w:rPr>
              <w:t>四级成绩</w:t>
            </w:r>
            <w:r>
              <w:rPr>
                <w:rFonts w:ascii="Arial Unicode MS" w:hAnsi="Arial Unicode MS" w:eastAsia="仿宋_GB2312"/>
                <w:color w:val="333333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_GB2312" w:hAnsi="Arial Unicode MS" w:eastAsia="仿宋_GB2312"/>
                <w:color w:val="333333"/>
                <w:sz w:val="24"/>
                <w:szCs w:val="24"/>
              </w:rPr>
              <w:t>；六级成绩</w:t>
            </w:r>
            <w:r>
              <w:rPr>
                <w:rFonts w:ascii="Arial Unicode MS" w:hAnsi="Arial Unicode MS" w:eastAsia="仿宋_GB2312"/>
                <w:color w:val="333333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Arial Unicode MS" w:eastAsia="仿宋_GB2312"/>
                <w:color w:val="333333"/>
                <w:sz w:val="24"/>
                <w:szCs w:val="24"/>
              </w:rPr>
              <w:t>；其他英语成绩</w:t>
            </w:r>
            <w:r>
              <w:rPr>
                <w:rFonts w:ascii="Arial Unicode MS" w:hAnsi="Arial Unicode MS" w:eastAsia="仿宋_GB2312"/>
                <w:color w:val="333333"/>
                <w:sz w:val="24"/>
                <w:szCs w:val="24"/>
                <w:u w:val="single"/>
              </w:rPr>
              <w:t xml:space="preserve">           </w:t>
            </w:r>
          </w:p>
        </w:tc>
      </w:tr>
      <w:tr w14:paraId="0CD0B9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9" w:hRule="atLeast"/>
          <w:jc w:val="center"/>
        </w:trPr>
        <w:tc>
          <w:tcPr>
            <w:tcW w:w="2040" w:type="dxa"/>
            <w:gridSpan w:val="4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 w14:paraId="6AC69263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Arial Unicode MS" w:eastAsia="仿宋_GB2312"/>
                <w:color w:val="333333"/>
                <w:sz w:val="24"/>
                <w:szCs w:val="24"/>
              </w:rPr>
              <w:t>科研成果、</w:t>
            </w:r>
          </w:p>
          <w:p w14:paraId="5EEAC232">
            <w:pPr>
              <w:jc w:val="center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Arial Unicode MS" w:eastAsia="仿宋_GB2312"/>
                <w:color w:val="333333"/>
                <w:sz w:val="24"/>
                <w:szCs w:val="24"/>
              </w:rPr>
              <w:t>科研经历和实践经历</w:t>
            </w:r>
          </w:p>
        </w:tc>
        <w:tc>
          <w:tcPr>
            <w:tcW w:w="8610" w:type="dxa"/>
            <w:gridSpan w:val="1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6F28D718">
            <w:pPr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</w:p>
        </w:tc>
      </w:tr>
      <w:tr w14:paraId="450C31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20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5F4D60">
            <w:pPr>
              <w:spacing w:line="360" w:lineRule="auto"/>
              <w:jc w:val="center"/>
              <w:rPr>
                <w:rFonts w:hint="eastAsia" w:ascii="Arial Unicode MS" w:hAnsi="Arial Unicode MS" w:eastAsia="仿宋_GB2312" w:cs="Arial"/>
                <w:color w:val="333333"/>
                <w:sz w:val="24"/>
                <w:szCs w:val="24"/>
              </w:rPr>
            </w:pPr>
            <w:r>
              <w:rPr>
                <w:rFonts w:hint="eastAsia" w:ascii="仿宋_GB2312" w:eastAsia="仿宋_GB2312" w:cs="Arial"/>
                <w:color w:val="333333"/>
              </w:rPr>
              <w:t>有何专业特长，担任过的社会工作</w:t>
            </w:r>
          </w:p>
        </w:tc>
        <w:tc>
          <w:tcPr>
            <w:tcW w:w="860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9282B26">
            <w:pPr>
              <w:spacing w:line="360" w:lineRule="auto"/>
              <w:rPr>
                <w:rFonts w:hint="eastAsia" w:ascii="Arial Unicode MS" w:hAnsi="Arial Unicode MS" w:eastAsia="仿宋_GB2312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333333"/>
              </w:rPr>
              <w:t> </w:t>
            </w:r>
          </w:p>
        </w:tc>
      </w:tr>
    </w:tbl>
    <w:p w14:paraId="1748255A">
      <w:pPr>
        <w:spacing w:line="20" w:lineRule="exac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0AC"/>
    <w:rsid w:val="0004567E"/>
    <w:rsid w:val="0025239B"/>
    <w:rsid w:val="00650883"/>
    <w:rsid w:val="00B647C1"/>
    <w:rsid w:val="00CD00AC"/>
    <w:rsid w:val="00F040CC"/>
    <w:rsid w:val="590E25A8"/>
    <w:rsid w:val="6063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Cs w:val="22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:szCs w:val="22"/>
    </w:r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Cs w:val="22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206</Characters>
  <Lines>2</Lines>
  <Paragraphs>1</Paragraphs>
  <TotalTime>2</TotalTime>
  <ScaleCrop>false</ScaleCrop>
  <LinksUpToDate>false</LinksUpToDate>
  <CharactersWithSpaces>267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2025-03-11T02:13:00Z</dcterms:created>
  <dc:creator>dell</dc:creator>
  <cp:lastModifiedBy>代代</cp:lastModifiedBy>
  <dcterms:modified xsi:type="dcterms:W3CDTF">2025-03-27T08:58:28Z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eyJoZGlkIjoiMmMyNTYwYzY3ZmI0ZDk2OTljMjgxYWZmZThiZjU2NGYiLCJ1c2VySWQiOiIxMzAyMDI0MTgzIn0=</vt:lpwstr>
  </property>
  <property fmtid="{D5CDD505-2E9C-101B-9397-08002B2CF9AE}" pid="3" name="KSOProductBuildVer">
    <vt:lpwstr>2052-12.1.0.20305</vt:lpwstr>
  </property>
  <property fmtid="{D5CDD505-2E9C-101B-9397-08002B2CF9AE}" pid="4" name="ICV">
    <vt:lpwstr>EF974C4D8B08413CA9A34734176D6A54_12</vt:lpwstr>
  </property>
</Properties>
</file>